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8"/>
        <w:gridCol w:w="720"/>
        <w:gridCol w:w="6390"/>
      </w:tblGrid>
      <w:tr w:rsidR="007770FB" w:rsidRPr="00E1025C" w:rsidTr="007770FB">
        <w:tc>
          <w:tcPr>
            <w:tcW w:w="7668" w:type="dxa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Theme="majorHAnsi" w:hAnsiTheme="majorHAnsi"/>
                <w:color w:val="632423"/>
                <w:sz w:val="36"/>
                <w:szCs w:val="36"/>
                <w:lang w:val="en-GB"/>
                <w14:ligatures w14:val="standard"/>
                <w14:numForm w14:val="oldStyle"/>
                <w14:cntxtAlts/>
              </w:rPr>
            </w:pPr>
            <w:bookmarkStart w:id="0" w:name="_GoBack"/>
            <w:bookmarkEnd w:id="0"/>
            <w:r w:rsidRPr="00E1025C">
              <w:rPr>
                <w:rFonts w:asciiTheme="majorHAnsi" w:hAnsiTheme="majorHAnsi"/>
                <w:color w:val="632423"/>
                <w:sz w:val="36"/>
                <w:szCs w:val="36"/>
                <w:lang w:val="en-GB"/>
                <w14:ligatures w14:val="standard"/>
                <w14:numForm w14:val="oldStyle"/>
                <w14:cntxtAlts/>
              </w:rPr>
              <w:t>Shakespeare: King Lear</w:t>
            </w:r>
          </w:p>
        </w:tc>
        <w:tc>
          <w:tcPr>
            <w:tcW w:w="720" w:type="dxa"/>
          </w:tcPr>
          <w:p w:rsidR="007770FB" w:rsidRPr="00E1025C" w:rsidRDefault="007770FB" w:rsidP="00030053">
            <w:pPr>
              <w:suppressAutoHyphens/>
              <w:spacing w:after="0"/>
              <w:jc w:val="center"/>
              <w:rPr>
                <w:rFonts w:asciiTheme="majorHAnsi" w:hAnsiTheme="majorHAnsi"/>
                <w:color w:val="632423"/>
                <w:sz w:val="36"/>
                <w:szCs w:val="36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Theme="majorHAnsi" w:hAnsiTheme="majorHAnsi"/>
                <w:noProof/>
                <w:color w:val="632423"/>
                <w:sz w:val="36"/>
                <w:szCs w:val="36"/>
                <w14:ligatures w14:val="standard"/>
                <w14:numForm w14:val="oldStyle"/>
                <w14:cntxtAlts/>
              </w:rPr>
              <w:drawing>
                <wp:inline distT="0" distB="0" distL="0" distR="0" wp14:anchorId="2C257474" wp14:editId="33F15E7B">
                  <wp:extent cx="182880" cy="182880"/>
                  <wp:effectExtent l="0" t="0" r="7620" b="7620"/>
                  <wp:docPr id="1" name="Picture 1" descr="C:\Users\Skip\Desktop\fleuron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kip\Desktop\fleuron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90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Theme="majorHAnsi" w:hAnsiTheme="majorHAnsi"/>
                <w:color w:val="632423"/>
                <w:sz w:val="36"/>
                <w:szCs w:val="36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Theme="majorHAnsi" w:hAnsiTheme="majorHAnsi"/>
                <w:color w:val="632423"/>
                <w:sz w:val="36"/>
                <w:szCs w:val="36"/>
                <w:lang w:val="en-GB"/>
                <w14:ligatures w14:val="standard"/>
                <w14:numForm w14:val="oldStyle"/>
                <w14:cntxtAlts/>
              </w:rPr>
              <w:t>Act 1, Scene 1</w:t>
            </w:r>
          </w:p>
        </w:tc>
      </w:tr>
    </w:tbl>
    <w:p w:rsidR="007770FB" w:rsidRPr="00E1025C" w:rsidRDefault="007770FB" w:rsidP="007770FB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="Verdana" w:hAnsi="Verdana"/>
          <w:lang w:val="en-GB"/>
          <w14:ligatures w14:val="standard"/>
          <w14:numForm w14:val="oldStyle"/>
          <w14:cntxtAlts/>
        </w:rPr>
      </w:pPr>
    </w:p>
    <w:p w:rsidR="007770FB" w:rsidRPr="00E1025C" w:rsidRDefault="007770FB" w:rsidP="007770FB">
      <w:pPr>
        <w:suppressAutoHyphens/>
        <w:spacing w:after="0"/>
        <w:jc w:val="right"/>
        <w:rPr>
          <w:rFonts w:ascii="Calibri" w:hAnsi="Calibri"/>
          <w:color w:val="800000"/>
          <w:sz w:val="18"/>
          <w:szCs w:val="18"/>
          <w:lang w:val="en-GB"/>
          <w14:ligatures w14:val="standard"/>
          <w14:numForm w14:val="oldStyle"/>
          <w14:cntxtAlts/>
        </w:rPr>
        <w:sectPr w:rsidR="007770FB" w:rsidRPr="00E1025C" w:rsidSect="0071748D">
          <w:endnotePr>
            <w:numFmt w:val="decimal"/>
          </w:endnotePr>
          <w:pgSz w:w="15840" w:h="12240" w:orient="landscape"/>
          <w:pgMar w:top="576" w:right="432" w:bottom="576" w:left="720" w:header="720" w:footer="2160" w:gutter="0"/>
          <w:pgNumType w:start="2"/>
          <w:cols w:space="720"/>
          <w:noEndnote/>
          <w:docGrid w:linePitch="326"/>
        </w:sect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81"/>
        <w:gridCol w:w="949"/>
        <w:gridCol w:w="193"/>
        <w:gridCol w:w="5225"/>
      </w:tblGrid>
      <w:tr w:rsidR="007770FB" w:rsidRPr="007770FB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7770FB" w:rsidRDefault="007770FB" w:rsidP="00030053">
            <w:pPr>
              <w:pStyle w:val="SDFull"/>
              <w:tabs>
                <w:tab w:val="left" w:pos="1800"/>
                <w:tab w:val="right" w:pos="8339"/>
              </w:tabs>
              <w:spacing w:after="0"/>
              <w:jc w:val="center"/>
              <w:rPr>
                <w:sz w:val="21"/>
                <w:szCs w:val="21"/>
                <w:lang w:val="de-AT"/>
                <w14:ligatures w14:val="standard"/>
                <w14:numForm w14:val="oldStyle"/>
                <w14:cntxtAlts/>
              </w:rPr>
            </w:pPr>
            <w:r w:rsidRPr="007770FB">
              <w:rPr>
                <w:sz w:val="21"/>
                <w:szCs w:val="21"/>
                <w:lang w:val="de-AT"/>
                <w14:ligatures w14:val="standard"/>
                <w14:numForm w14:val="oldStyle"/>
                <w14:cntxtAlts/>
              </w:rPr>
              <w:t>Enter Kent, Gloucester, and Edmund.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7770FB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de-AT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Kent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I thought the King had more affected the Duke of Albany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proofErr w:type="gram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than</w:t>
            </w:r>
            <w:proofErr w:type="gram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Cornwall.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Gloucester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It did always seem so to us; but now in the division of the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kingdom, it appears not which of the Dukes he values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most, for </w:t>
            </w:r>
            <w:r w:rsidRPr="00E1025C">
              <w:rPr>
                <w:i/>
                <w:szCs w:val="21"/>
                <w14:ligatures w14:val="standard"/>
                <w14:numForm w14:val="oldStyle"/>
                <w14:cntxtAlts/>
              </w:rPr>
              <w:t>equalities</w:t>
            </w: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are so weighed, that curiosity in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proofErr w:type="gram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neither</w:t>
            </w:r>
            <w:proofErr w:type="gram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can make choice of either's moiety.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Kent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Is not this your son, my lord?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Gloucester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His breeding, sir, hath been at my charge. I have so often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proofErr w:type="gram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blushed</w:t>
            </w:r>
            <w:proofErr w:type="gram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to acknowledge him, that now I am brazed </w:t>
            </w:r>
            <w:proofErr w:type="spell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to't</w:t>
            </w:r>
            <w:proofErr w:type="spell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>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10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Kent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I cannot conceive you.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Gloucester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Sir, this young fellow's mother could; whereupon she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grew round </w:t>
            </w:r>
            <w:proofErr w:type="spell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wombed</w:t>
            </w:r>
            <w:proofErr w:type="spell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, and had indeed, sir, a son for her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proofErr w:type="gram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cradle</w:t>
            </w:r>
            <w:proofErr w:type="gram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ere she had a husband for her bed. Do you smell a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proofErr w:type="gram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fault</w:t>
            </w:r>
            <w:proofErr w:type="gram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>?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15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Kent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I cannot wish the fault undone, the issue of it being so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proofErr w:type="gram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proper</w:t>
            </w:r>
            <w:proofErr w:type="gram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>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Gloucester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But I have a son, sir, by order of law, some year elder than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proofErr w:type="gram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this</w:t>
            </w:r>
            <w:proofErr w:type="gram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, who yet is no dearer in my account. Though this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knave came something saucily to the world before he was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20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sent for, yet was his mother fair, there was good sport at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proofErr w:type="gram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his</w:t>
            </w:r>
            <w:proofErr w:type="gram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making, and the whoreson must be acknowledged. Do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proofErr w:type="gram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you</w:t>
            </w:r>
            <w:proofErr w:type="gram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know this noble gentleman, Edmund?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Edmund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No, my lord.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Gloucester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My Lord of Kent. Remember him hereafter as my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proofErr w:type="gram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honourable</w:t>
            </w:r>
            <w:proofErr w:type="gram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friend.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25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Edmund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My services to your lordship.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Kent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I must love you, and sue to know you better.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Edmund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Sir, I shall study deserving.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Gloucester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He hath been out nine years, and away he shall again.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rPr>
                <w14:ligatures w14:val="standard"/>
                <w14:numForm w14:val="oldStyle"/>
                <w14:cntxtAlts/>
              </w:rPr>
            </w:pPr>
            <w:r w:rsidRPr="007770FB">
              <w:rPr>
                <w:rStyle w:val="SDFullChar"/>
              </w:rPr>
              <w:t xml:space="preserve">[Sound a </w:t>
            </w:r>
            <w:proofErr w:type="spellStart"/>
            <w:r w:rsidRPr="007770FB">
              <w:rPr>
                <w:rStyle w:val="SDFullChar"/>
              </w:rPr>
              <w:t>sennet</w:t>
            </w:r>
            <w:proofErr w:type="spellEnd"/>
            <w:r w:rsidRPr="007770FB">
              <w:rPr>
                <w:rStyle w:val="SDFullChar"/>
              </w:rPr>
              <w:t>.]</w:t>
            </w:r>
            <w:r w:rsidRPr="007770FB">
              <w:rPr>
                <w:rStyle w:val="SDPartChar"/>
              </w:rPr>
              <w:t xml:space="preserve"> </w:t>
            </w:r>
            <w:r w:rsidRPr="00E1025C">
              <w:rPr>
                <w14:ligatures w14:val="standard"/>
                <w14:numForm w14:val="oldStyle"/>
                <w14:cntxtAlts/>
              </w:rPr>
              <w:t xml:space="preserve"> The King is </w:t>
            </w:r>
            <w:r w:rsidRPr="00E1025C">
              <w:rPr>
                <w:szCs w:val="21"/>
                <w14:ligatures w14:val="standard"/>
                <w14:numForm w14:val="oldStyle"/>
                <w14:cntxtAlts/>
              </w:rPr>
              <w:t>coming</w:t>
            </w:r>
            <w:r w:rsidRPr="00E1025C">
              <w:rPr>
                <w14:ligatures w14:val="standard"/>
                <w14:numForm w14:val="oldStyle"/>
                <w14:cntxtAlts/>
              </w:rPr>
              <w:t>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SDFull"/>
              <w:tabs>
                <w:tab w:val="right" w:pos="8339"/>
              </w:tabs>
              <w:ind w:left="720"/>
              <w:rPr>
                <w:sz w:val="18"/>
                <w:szCs w:val="18"/>
                <w14:ligatures w14:val="standard"/>
                <w14:numForm w14:val="oldStyle"/>
                <w14:cntxtAlts/>
              </w:rPr>
            </w:pPr>
            <w:r w:rsidRPr="00E1025C">
              <w:rPr>
                <w:sz w:val="18"/>
                <w:szCs w:val="18"/>
                <w14:ligatures w14:val="standard"/>
                <w14:numForm w14:val="oldStyle"/>
                <w14:cntxtAlts/>
              </w:rPr>
              <w:t xml:space="preserve">Enter one with a coronet, King Lear, Cornwall, Albany, </w:t>
            </w:r>
            <w:proofErr w:type="spellStart"/>
            <w:r w:rsidRPr="00E1025C">
              <w:rPr>
                <w:sz w:val="18"/>
                <w:szCs w:val="18"/>
                <w14:ligatures w14:val="standard"/>
                <w14:numForm w14:val="oldStyle"/>
                <w14:cntxtAlts/>
              </w:rPr>
              <w:t>Goneril</w:t>
            </w:r>
            <w:proofErr w:type="spellEnd"/>
            <w:r w:rsidRPr="00E1025C">
              <w:rPr>
                <w:sz w:val="18"/>
                <w:szCs w:val="18"/>
                <w14:ligatures w14:val="standard"/>
                <w14:numForm w14:val="oldStyle"/>
                <w14:cntxtAlts/>
              </w:rPr>
              <w:t>, Regan, Cordelia, and attendants.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30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Attend the lords of France and Burgundy</w:t>
            </w:r>
            <w:proofErr w:type="gram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,  Gloucester</w:t>
            </w:r>
            <w:proofErr w:type="gram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.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Gloucester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I shall, my lord.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SDFull"/>
              <w:tabs>
                <w:tab w:val="right" w:pos="8339"/>
              </w:tabs>
              <w:rPr>
                <w:sz w:val="21"/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rStyle w:val="SDPartChar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Exit with Edmund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Mean time we shall express our darker purpose.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Give me the map there. Know that we have divided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In three our kingdom; and 'tis our fast intent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35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To shake all cares and business from our age,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Conferring them on younger strengths, while we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Unburthen'd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crawl toward death. Our son of Cornwall,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And you, our no less loving son of Albany,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We have this hour a constant will to publish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40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Our daughters' several dowers, that future strife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IndentLongLine"/>
              <w:rPr>
                <w14:ligatures w14:val="standard"/>
                <w14:numForm w14:val="oldStyle"/>
                <w14:cntxtAlts/>
              </w:rPr>
            </w:pPr>
            <w:r w:rsidRPr="00E1025C">
              <w:rPr>
                <w14:ligatures w14:val="standard"/>
                <w14:numForm w14:val="oldStyle"/>
                <w14:cntxtAlts/>
              </w:rPr>
              <w:t>May be prevented now. The princes, France and Burgundy,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Great rivals in our youngest daughter's love,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Long in our court have made their amorous sojourn,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And here are to be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answer'd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. Tell me, my daughters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45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(Since now we will divest us both of rule,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Interest of territory, cares of state),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Which of you shall we say doth love us most,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That we our largest bounty may extend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Where nature doth with merit challenge?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Goneril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50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Our eldest born, speak first.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proofErr w:type="spellStart"/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Goneril</w:t>
            </w:r>
            <w:proofErr w:type="spellEnd"/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Sir, I love you more than </w:t>
            </w:r>
            <w:r w:rsidRPr="00E1025C">
              <w:rPr>
                <w:rFonts w:ascii="Calibri" w:hAnsi="Calibri"/>
                <w:i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words</w:t>
            </w: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can wield the matter,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Dearer than eyesight, space, and liberty,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Beyond what can be valued, rich or rare,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No less than life, with grace, health, beauty, honour;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55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As much as child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e'er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lov'd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, or father found;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A love that makes breath poor, and speech unable: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Beyond all manner of so much I love you.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Cordelia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Style w:val="SDFullChar"/>
                <w:rFonts w:eastAsia="MS Gothic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[Aside]</w:t>
            </w: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What shall Cordelia speak? Love, and be silent.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Of all these bounds, even from this line to this,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60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With shadowy forests and with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champains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rich'd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With plenteous rivers and wide-skirted meads,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We make thee lady. To thine and Albany's [issue]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Be this perpetual. What says our second daughter,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Our dearest Regan, wife of Cornwall? </w:t>
            </w:r>
            <w:r w:rsidRPr="00E1025C">
              <w:rPr>
                <w:i/>
                <w:szCs w:val="21"/>
                <w14:ligatures w14:val="standard"/>
                <w14:numForm w14:val="oldStyle"/>
                <w14:cntxtAlts/>
              </w:rPr>
              <w:t>Speak.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65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Regan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I am made of that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self metal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as my sister,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And prize me at her worth. In my true heart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I find she names my very deed of love;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Only she comes too short, that I profess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Myself an enemy to all other joys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70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Which the most precious square of sense </w:t>
            </w:r>
            <w:r w:rsidRPr="00E1025C">
              <w:rPr>
                <w:rFonts w:ascii="Calibri" w:hAnsi="Calibri"/>
                <w:i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possesses</w:t>
            </w: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,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And find I am alone felicitate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In your dear Highness' love.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Cordelia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Style w:val="SDPartChar"/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[Aside] </w:t>
            </w: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Then poor Cordelia!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And yet not so, since I am sure my love's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75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More ponderous than my tongue.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To thee and thine hereditary ever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Remain this ample third of our fair kingdom,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No less in space, validity, and pleasure,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Than that conferred on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Goneril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. — Now, our joy,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80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Although our last and least, to whose young love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The vines of France and milk of Burgundy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Strive to be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interess'd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, what can you say to draw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A third more opulent than your sisters'? Speak.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Cordelia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Nothing, my lord.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85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Nothing?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Cordelia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Nothing.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Nothing will come of nothing, speak again.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Cordelia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Unhappy that I am, I cannot heave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My heart into my mouth. I love your Majesty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90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According to my bond, no more </w:t>
            </w:r>
            <w:proofErr w:type="gram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nor</w:t>
            </w:r>
            <w:proofErr w:type="gram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less.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How, how, Cordelia? Mend your speech a little,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Lest you may mar your fortunes.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Cordelia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ab/>
              <w:t xml:space="preserve">Good my lord,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You have begot me, bred me,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lov'd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me: I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Return those duties back as are right fit,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95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Obey you, love you, and most honour you.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Why have my sisters husbands, if they say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They love you all? Happily, when I shall wed,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That lord whose hand must take my plight shall carry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Half my love with him, half my care and duty.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100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Sure I shall never marry like my sisters,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To love my father all.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But goes thy heart with this?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Cordelia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ab/>
              <w:t>Ay, my good lord.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So young, and so </w:t>
            </w:r>
            <w:proofErr w:type="spell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untender</w:t>
            </w:r>
            <w:proofErr w:type="spell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>?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Cordelia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So young, my lord, and true.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105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Let it be so: thy truth then be thy dower!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For by the sacred radiance of the sun,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The </w:t>
            </w:r>
            <w:r w:rsidRPr="00E1025C">
              <w:rPr>
                <w:rFonts w:ascii="Calibri" w:hAnsi="Calibri"/>
                <w:i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mysteries</w:t>
            </w: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of Hecate and the night;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By all the operation of the orbs,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From whom we do exist and cease to be;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110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Here I disclaim all my paternal care,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Propinquity and property of blood,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And as a stranger to my heart and me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Hold thee from this for ever. The barbarous Scythian,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Or he that makes his generation messes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115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To gorge his appetite, shall to my bosom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Be as well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neighbour'd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, pitied, and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reliev'd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As thou my sometime daughter.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Kent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ab/>
              <w:t>Good my liege —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Peace, Kent!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Come not between the dragon and his wrath;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120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I loved her most, and thought to set my rest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IndentLongLine"/>
              <w:rPr>
                <w14:ligatures w14:val="standard"/>
                <w14:numForm w14:val="oldStyle"/>
                <w14:cntxtAlts/>
              </w:rPr>
            </w:pPr>
            <w:r w:rsidRPr="00E1025C">
              <w:rPr>
                <w14:ligatures w14:val="standard"/>
                <w14:numForm w14:val="oldStyle"/>
                <w14:cntxtAlts/>
              </w:rPr>
              <w:t xml:space="preserve">On her kind nursery. </w:t>
            </w:r>
            <w:r w:rsidRPr="00E1025C">
              <w:rPr>
                <w:rStyle w:val="SDPartChar"/>
                <w14:ligatures w14:val="standard"/>
                <w14:numForm w14:val="oldStyle"/>
                <w14:cntxtAlts/>
              </w:rPr>
              <w:t>[</w:t>
            </w:r>
            <w:proofErr w:type="gramStart"/>
            <w:r w:rsidRPr="00E1025C">
              <w:rPr>
                <w:rStyle w:val="SDPartChar"/>
                <w14:ligatures w14:val="standard"/>
                <w14:numForm w14:val="oldStyle"/>
                <w14:cntxtAlts/>
              </w:rPr>
              <w:t>to</w:t>
            </w:r>
            <w:proofErr w:type="gramEnd"/>
            <w:r w:rsidRPr="00E1025C">
              <w:rPr>
                <w:rStyle w:val="SDPartChar"/>
                <w14:ligatures w14:val="standard"/>
                <w14:numForm w14:val="oldStyle"/>
                <w14:cntxtAlts/>
              </w:rPr>
              <w:t xml:space="preserve"> Cordelia.]</w:t>
            </w:r>
            <w:r w:rsidRPr="00E1025C">
              <w:rPr>
                <w14:ligatures w14:val="standard"/>
                <w14:numForm w14:val="oldStyle"/>
                <w14:cntxtAlts/>
              </w:rPr>
              <w:t xml:space="preserve"> Hence, and avoid my sight!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So be my grave my peace, as here I give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Her father's heart from her. Call France. Who stirs?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Call Burgundy. Cornwall and Albany,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125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With my two daughters' dowers digest the third;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Let </w:t>
            </w:r>
            <w:proofErr w:type="gram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pride, which she calls plainness, marry</w:t>
            </w:r>
            <w:proofErr w:type="gram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her.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I do invest you jointly with my power,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Pre</w:t>
            </w: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noBreakHyphen/>
              <w:t>eminence, and all the large effects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That troop with majesty.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Ourself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, by monthly course,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130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With reservation of an hundred knights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By you to be sustained, shall our abode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Make with you by due turn. Only we shall retain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The name, and all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' addition to a king;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The sway, revenue, execution of the rest,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135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Beloved sons, be yours, which to confirm,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This coronet part between you.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Kent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ab/>
              <w:t>Royal Lear,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Whom I have ever honoured as my king,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Loved as my father, as my master followed,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As my great patron thought on in my prayers —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140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The bow is bent and drawn, make from the shaft.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Kent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Let it fall rather, though the fork invade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The region of my heart; be Kent unmannerly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When Lear is mad. What wouldst thou </w:t>
            </w:r>
            <w:proofErr w:type="gram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do,</w:t>
            </w:r>
            <w:proofErr w:type="gram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old man?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Think'st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thou that duty shall have dread to speak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145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IndentLongLine"/>
              <w:rPr>
                <w14:ligatures w14:val="standard"/>
                <w14:numForm w14:val="oldStyle"/>
                <w14:cntxtAlts/>
              </w:rPr>
            </w:pPr>
            <w:r w:rsidRPr="00E1025C">
              <w:rPr>
                <w14:ligatures w14:val="standard"/>
                <w14:numForm w14:val="oldStyle"/>
                <w14:cntxtAlts/>
              </w:rPr>
              <w:t>When power to flattery bows? To plainness honour’s bound,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When majesty falls to folly. Reserve thy state,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And in thy best consideration check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This hideous rashness. Answer my life my judgment,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Thy youngest daughter does not love thee least,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150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Nor are those empty</w:t>
            </w: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noBreakHyphen/>
              <w:t>hearted whose low sounds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Reverb no hollowness.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ab/>
              <w:t xml:space="preserve">Kent, on thy life, no more.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Kent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My life I never held but as </w:t>
            </w:r>
            <w:r w:rsidRPr="00E1025C">
              <w:rPr>
                <w:rFonts w:ascii="Calibri" w:hAnsi="Calibri"/>
                <w:i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a</w:t>
            </w: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pawn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To wage against thine enemies, </w:t>
            </w:r>
            <w:r w:rsidRPr="00E1025C">
              <w:rPr>
                <w:rFonts w:ascii="Calibri" w:hAnsi="Calibri"/>
                <w:i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nor fear</w:t>
            </w: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to lose it,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Thy safety being motive.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ab/>
              <w:t>Out of my sight!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155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Kent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See better, Lear, and let me still remain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The true blank of thine eye.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Now, by Apollo —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Kent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ab/>
              <w:t>Now, by Apollo, King,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Thou </w:t>
            </w:r>
            <w:proofErr w:type="spell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swear'st</w:t>
            </w:r>
            <w:proofErr w:type="spell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thy gods in vain.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7770FB">
            <w:pPr>
              <w:pStyle w:val="Lastline"/>
              <w:tabs>
                <w:tab w:val="clear" w:pos="7920"/>
                <w:tab w:val="right" w:pos="8339"/>
              </w:tabs>
              <w:jc w:val="right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ab/>
              <w:t xml:space="preserve">O vassal! Miscreant </w:t>
            </w:r>
            <w:r w:rsidRPr="007770FB">
              <w:rPr>
                <w:rStyle w:val="SDPartChar"/>
              </w:rPr>
              <w:t>[Starts to draw his sword.]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proofErr w:type="spellStart"/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Alb</w:t>
            </w:r>
            <w:proofErr w:type="spellEnd"/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&amp; Corn.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Dear sir, forbear.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160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Kent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Kill thy physician, and </w:t>
            </w:r>
            <w:r w:rsidRPr="00E1025C">
              <w:rPr>
                <w:rFonts w:ascii="Calibri" w:hAnsi="Calibri"/>
                <w:i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the</w:t>
            </w: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fee bestow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Upon the foul disease. Revoke thy gift,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Or whilst I can vent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clamor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from my throat,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I'll tell thee thou dost evil.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ab/>
              <w:t>Hear me, recreant,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On thine allegiance, hear me!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165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That thou hast sought to make us break our vows,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Which we durst never yet, and with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strain'd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pride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To come betwixt our sentence and our power,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Which nor our nature nor our place can bear,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Our potency made good, take thy reward.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170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Five days we do allot thee, for provision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To shield thee from disasters of the world,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And on the sixth to turn thy hated back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Upon our kingdom. If, on the tenth day following,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Thy banished trunk be found in our dominions,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175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The moment is thy death. Away! By Jupiter,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This shall not be </w:t>
            </w:r>
            <w:proofErr w:type="spell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revok'd</w:t>
            </w:r>
            <w:proofErr w:type="spell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>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Kent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Fare thee well, King;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sith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thus thou wilt appear,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Freedom lives hence, and banishment is here.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IndentLongLine"/>
              <w:rPr>
                <w14:ligatures w14:val="standard"/>
                <w14:numForm w14:val="oldStyle"/>
                <w14:cntxtAlts/>
              </w:rPr>
            </w:pPr>
            <w:r w:rsidRPr="00E1025C">
              <w:rPr>
                <w:rStyle w:val="SDPartChar"/>
                <w:sz w:val="18"/>
                <w:szCs w:val="18"/>
                <w14:ligatures w14:val="standard"/>
                <w14:numForm w14:val="oldStyle"/>
                <w14:cntxtAlts/>
              </w:rPr>
              <w:t>[To Cordelia.]</w:t>
            </w:r>
            <w:r w:rsidRPr="00E1025C">
              <w:rPr>
                <w14:ligatures w14:val="standard"/>
                <w14:numForm w14:val="oldStyle"/>
                <w14:cntxtAlts/>
              </w:rPr>
              <w:t xml:space="preserve"> The gods to their dear shelter take thee, maid,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180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That justly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think'st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and hast most rightly said!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IndentLongLine"/>
              <w:rPr>
                <w14:ligatures w14:val="standard"/>
                <w14:numForm w14:val="oldStyle"/>
                <w14:cntxtAlts/>
              </w:rPr>
            </w:pPr>
            <w:r w:rsidRPr="00E1025C">
              <w:rPr>
                <w:rStyle w:val="SDPartChar"/>
                <w14:ligatures w14:val="standard"/>
                <w14:numForm w14:val="oldStyle"/>
                <w14:cntxtAlts/>
              </w:rPr>
              <w:t xml:space="preserve">[To Regan and </w:t>
            </w:r>
            <w:proofErr w:type="spellStart"/>
            <w:r w:rsidRPr="00E1025C">
              <w:rPr>
                <w:rStyle w:val="SDPartChar"/>
                <w14:ligatures w14:val="standard"/>
                <w14:numForm w14:val="oldStyle"/>
                <w14:cntxtAlts/>
              </w:rPr>
              <w:t>Goneril</w:t>
            </w:r>
            <w:proofErr w:type="spellEnd"/>
            <w:r w:rsidRPr="00E1025C">
              <w:rPr>
                <w:rStyle w:val="SDPartChar"/>
                <w14:ligatures w14:val="standard"/>
                <w14:numForm w14:val="oldStyle"/>
                <w14:cntxtAlts/>
              </w:rPr>
              <w:t>.]</w:t>
            </w:r>
            <w:r w:rsidRPr="00E1025C">
              <w:rPr>
                <w14:ligatures w14:val="standard"/>
                <w14:numForm w14:val="oldStyle"/>
                <w14:cntxtAlts/>
              </w:rPr>
              <w:t xml:space="preserve"> And your large speeches may your deeds approve,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proofErr w:type="gram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That good effects</w:t>
            </w:r>
            <w:proofErr w:type="gram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may spring from words of love.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Thus Kent, O princes, bids you all adieu,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He'll shape his old course in a country new.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SDFull"/>
              <w:tabs>
                <w:tab w:val="left" w:pos="1800"/>
                <w:tab w:val="right" w:pos="8339"/>
              </w:tabs>
              <w:spacing w:after="0"/>
              <w:rPr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Exit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949" w:type="dxa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418" w:type="dxa"/>
            <w:gridSpan w:val="2"/>
          </w:tcPr>
          <w:p w:rsidR="007770FB" w:rsidRPr="00E1025C" w:rsidRDefault="007770FB" w:rsidP="00030053">
            <w:pPr>
              <w:pStyle w:val="SDFull"/>
              <w:tabs>
                <w:tab w:val="left" w:pos="1800"/>
                <w:tab w:val="right" w:pos="8339"/>
              </w:tabs>
              <w:ind w:left="0"/>
              <w:rPr>
                <w:szCs w:val="19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szCs w:val="19"/>
                <w:lang w:val="en-GB"/>
                <w14:ligatures w14:val="standard"/>
                <w14:numForm w14:val="oldStyle"/>
                <w14:cntxtAlts/>
              </w:rPr>
              <w:t>Flourish. Enter Gloucester with France and Burgundy, attendants.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lastRenderedPageBreak/>
              <w:t>185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proofErr w:type="gramStart"/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Cordelia ?</w:t>
            </w:r>
            <w:proofErr w:type="gramEnd"/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Here's France and Burgundy, my noble lord.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My Lord of Burgundy,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We first address toward you, who with this king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Hath rivalled for our daughter. What, in the least,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Will you require in present dower with her,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190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6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Or cease your quest of love?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Burgundy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ab/>
              <w:t>Most royal Majesty,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I crave no more than hath your Highness offered,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6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Nor will you tender less.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ab/>
              <w:t>Right noble Burgundy,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When she was dear to us, we did hold her so,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But now her price is fallen. Sir, there she stands: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195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If aught within that little seeming substance,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Or all of it, with our displeasure pieced,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And nothing more, may fitly like your Grace,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6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She's there, and she is yours.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Burgundy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6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ab/>
              <w:t xml:space="preserve">I know no answer.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Will you, with those infirmities she owes,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200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Unfriended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, new adopted to our hate,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Dowered with our curse, and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strangered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with our oath,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Take her, or leave her?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Burgundy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ab/>
              <w:t>Pardon me, royal sir,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6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Election makes not up in such conditions.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Then leave her, sir, for by the power that made me,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205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I tell you all her wealth. </w:t>
            </w:r>
            <w:r w:rsidRPr="00E1025C">
              <w:rPr>
                <w:rStyle w:val="SDPartChar"/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[To France.]</w:t>
            </w: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For you, great King,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I would not from your love make such a stray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To match you where I hate; therefore beseech you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T' avert your liking a more worthier way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Than on a wretch whom Nature is ashamed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210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Almost t' acknowledge hers.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France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ab/>
              <w:t>This is most strange,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That she, whom even but now was your </w:t>
            </w:r>
            <w:r w:rsidRPr="00E1025C">
              <w:rPr>
                <w:rFonts w:ascii="Calibri" w:hAnsi="Calibri"/>
                <w:i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best</w:t>
            </w: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object,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The argument of your praise, balm of your age,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The best, the dearest, should in this trice of time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Commit a thing so monstrous, to dismantle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215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So many folds of favour. Sure her offence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Must be of such unnatural degree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That monsters it, or your fore-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vouch'd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affection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Fall into taint; which to believe of her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Must be a faith that reason without miracle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220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Should never plant in me.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Cordelia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ab/>
              <w:t>I yet beseech your Majesty —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If for I want that glib and oily art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To speak and purpose not, since what I </w:t>
            </w:r>
            <w:r w:rsidRPr="00E1025C">
              <w:rPr>
                <w:rFonts w:ascii="Calibri" w:hAnsi="Calibri"/>
                <w:i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well</w:t>
            </w: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intend,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I'll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do't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before I speak — that you make known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It is no vicious blot,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murther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, or foulness,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225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No unchaste action, or dishonoured step,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That hath deprived me of your grace and favour,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But even for want of that for which I am richer —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A still</w:t>
            </w: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noBreakHyphen/>
              <w:t>soliciting eye, and such a tongue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That I am glad I have not, though not to have it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230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Hath lost me in your liking.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ab/>
              <w:t>Better thou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proofErr w:type="spell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Hadst</w:t>
            </w:r>
            <w:proofErr w:type="spell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not been born than not t' have pleased me better.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France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Is it but this — a tardiness in nature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Which often leaves the history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unspoke</w:t>
            </w:r>
            <w:proofErr w:type="spellEnd"/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That it intends to do? My Lord of Burgundy,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235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What say you to the lady? Love's not love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When it is mingled with regards that stands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Aloof from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' entire point. Will you have her?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She is herself a dowry.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Burgundy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ab/>
              <w:t xml:space="preserve">Royal King,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Give but that portion which yourself proposed,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240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And here I take Cordelia by the hand,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Duchess of Burgundy.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Nothing. </w:t>
            </w:r>
            <w:proofErr w:type="gram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I have sworn, I am firm.</w:t>
            </w:r>
            <w:proofErr w:type="gramEnd"/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Burgundy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I am sorry then you have so lost a father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That you must lose a husband.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Cordelia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ab/>
              <w:t xml:space="preserve">Peace </w:t>
            </w:r>
            <w:proofErr w:type="gram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be</w:t>
            </w:r>
            <w:proofErr w:type="gram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with Burgundy!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245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Since that </w:t>
            </w:r>
            <w:r w:rsidRPr="00E1025C">
              <w:rPr>
                <w:rFonts w:ascii="Calibri" w:hAnsi="Calibri"/>
                <w:i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respect and fortune</w:t>
            </w: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are his love,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I shall not be his wife.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France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Fairest Cordelia, that art most rich being poor,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Most choice forsaken, and most loved despised,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Thee and thy virtues here I seize upon,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lastRenderedPageBreak/>
              <w:t>250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Be it lawful I take up what's cast away.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Gods, gods! 'tis strange that from their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cold'st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neglect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My love should kindle to inflamed respect.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Thy dowerless daughter, King, thrown to my chance,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Is queen of us, of ours, and our fair </w:t>
            </w:r>
            <w:proofErr w:type="gram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France.</w:t>
            </w:r>
            <w:proofErr w:type="gramEnd"/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255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Not all the dukes of waterish Burgundy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Can buy this unprized precious maid of me.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Bid them farewell, Cordelia, though unkind,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Thou </w:t>
            </w:r>
            <w:proofErr w:type="spell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losest</w:t>
            </w:r>
            <w:proofErr w:type="spell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here, a better where to find.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Lear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Thou hast her, France, let her be thine, for we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260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Have no such daughter, nor shall ever see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proofErr w:type="gram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That face</w:t>
            </w:r>
            <w:proofErr w:type="gram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of hers again. </w:t>
            </w:r>
            <w:r w:rsidRPr="00E1025C">
              <w:rPr>
                <w:rStyle w:val="SDPartChar"/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[</w:t>
            </w:r>
            <w:proofErr w:type="gramStart"/>
            <w:r w:rsidRPr="00E1025C">
              <w:rPr>
                <w:rStyle w:val="SDPartChar"/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to</w:t>
            </w:r>
            <w:proofErr w:type="gramEnd"/>
            <w:r w:rsidRPr="00E1025C">
              <w:rPr>
                <w:rStyle w:val="SDPartChar"/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Cordelia.]</w:t>
            </w: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 Therefore be gone,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Without our grace, our love, our benison. —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Come, noble Burgundy.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SDFull"/>
              <w:tabs>
                <w:tab w:val="left" w:pos="1800"/>
                <w:tab w:val="right" w:pos="8339"/>
              </w:tabs>
              <w:ind w:left="0"/>
              <w:rPr>
                <w:sz w:val="20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sz w:val="20"/>
                <w:lang w:val="en-GB"/>
                <w14:ligatures w14:val="standard"/>
                <w14:numForm w14:val="oldStyle"/>
                <w14:cntxtAlts/>
              </w:rPr>
              <w:t xml:space="preserve">[Flourish. Exeunt all but France, </w:t>
            </w:r>
            <w:proofErr w:type="spellStart"/>
            <w:r w:rsidRPr="00E1025C">
              <w:rPr>
                <w:sz w:val="20"/>
                <w:lang w:val="en-GB"/>
                <w14:ligatures w14:val="standard"/>
                <w14:numForm w14:val="oldStyle"/>
                <w14:cntxtAlts/>
              </w:rPr>
              <w:t>Goneril</w:t>
            </w:r>
            <w:proofErr w:type="spellEnd"/>
            <w:r w:rsidRPr="00E1025C">
              <w:rPr>
                <w:sz w:val="20"/>
                <w:lang w:val="en-GB"/>
                <w14:ligatures w14:val="standard"/>
                <w14:numForm w14:val="oldStyle"/>
                <w14:cntxtAlts/>
              </w:rPr>
              <w:t>, Regan, and Cordelia]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France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ab/>
              <w:t>Bid farewell to your sisters.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265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Cordelia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The jewels of our father, with washed eyes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Cordelia leaves you. I know you what you are,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And like a sister am most loath to call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Your faults as they are named. Love well our father;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To your professed bosoms I commit him,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270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But yet, alas, stood I within his grace,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I would prefer him to a better place.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So farewell to you both.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Regan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Prescribe not us our duty.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proofErr w:type="spellStart"/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Goneril</w:t>
            </w:r>
            <w:proofErr w:type="spellEnd"/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ab/>
              <w:t>Let your study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Be to content your lord, who hath received you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275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At fortune's alms. You have obedience scanted,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6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And well are worth the </w:t>
            </w:r>
            <w:proofErr w:type="spell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want</w:t>
            </w:r>
            <w:proofErr w:type="spell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that you have wanted.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Cordelia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Time shall unfold what plighted cunning hides,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Who covers faults, at last with shame derides.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Well may you prosper!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France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6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ab/>
              <w:t>Come, my fair Cordelia.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7770FB" w:rsidRDefault="007770FB" w:rsidP="007770FB">
            <w:pPr>
              <w:pStyle w:val="SDFull"/>
              <w:spacing w:after="0"/>
              <w:ind w:left="0"/>
            </w:pPr>
            <w:r w:rsidRPr="007770FB">
              <w:t>[Exeunt France and Cordelia.]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280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proofErr w:type="spellStart"/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Goneril</w:t>
            </w:r>
            <w:proofErr w:type="spellEnd"/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Sister, it is not little I have to say of what most nearly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proofErr w:type="gram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appertains</w:t>
            </w:r>
            <w:proofErr w:type="gram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to us both. I think our father will hence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60"/>
              <w:rPr>
                <w:szCs w:val="21"/>
                <w14:ligatures w14:val="standard"/>
                <w14:numForm w14:val="oldStyle"/>
                <w14:cntxtAlts/>
              </w:rPr>
            </w:pPr>
            <w:proofErr w:type="gram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to-night</w:t>
            </w:r>
            <w:proofErr w:type="gram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>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Regan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6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That's most certain, and with you; next month with us.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proofErr w:type="spellStart"/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Goneril</w:t>
            </w:r>
            <w:proofErr w:type="spellEnd"/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You see how full of changes his age is; the observation we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285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proofErr w:type="gram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have</w:t>
            </w:r>
            <w:proofErr w:type="gram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made of it hath not been little. He always loved our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sister most, and with what poor judgment he hath now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60"/>
              <w:rPr>
                <w:szCs w:val="21"/>
                <w14:ligatures w14:val="standard"/>
                <w14:numForm w14:val="oldStyle"/>
                <w14:cntxtAlts/>
              </w:rPr>
            </w:pPr>
            <w:proofErr w:type="gram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cast</w:t>
            </w:r>
            <w:proofErr w:type="gram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her off appears too grossly.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Regan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proofErr w:type="spell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'Tis</w:t>
            </w:r>
            <w:proofErr w:type="spell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the infirmity of his age, yet he hath ever but </w:t>
            </w:r>
            <w:proofErr w:type="spell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slenderly</w:t>
            </w:r>
            <w:proofErr w:type="spell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60"/>
              <w:rPr>
                <w:szCs w:val="21"/>
                <w14:ligatures w14:val="standard"/>
                <w14:numForm w14:val="oldStyle"/>
                <w14:cntxtAlts/>
              </w:rPr>
            </w:pPr>
            <w:proofErr w:type="gram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known</w:t>
            </w:r>
            <w:proofErr w:type="gram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himself.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290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proofErr w:type="spellStart"/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Goneril</w:t>
            </w:r>
            <w:proofErr w:type="spellEnd"/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The best and soundest of his time hath been but rash;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then must we look from his age to receive not alone the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imperfections of long-</w:t>
            </w:r>
            <w:proofErr w:type="spell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ingraffed</w:t>
            </w:r>
            <w:proofErr w:type="spell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condition, but therewithal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the unruly waywardness that infirm and choleric years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60"/>
              <w:rPr>
                <w:szCs w:val="21"/>
                <w14:ligatures w14:val="standard"/>
                <w14:numForm w14:val="oldStyle"/>
                <w14:cntxtAlts/>
              </w:rPr>
            </w:pPr>
            <w:proofErr w:type="gram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bring</w:t>
            </w:r>
            <w:proofErr w:type="gram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with them.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295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Regan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Such </w:t>
            </w:r>
            <w:proofErr w:type="spell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unconstant</w:t>
            </w:r>
            <w:proofErr w:type="spell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starts are we like to have from him as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proofErr w:type="gram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this</w:t>
            </w:r>
            <w:proofErr w:type="gram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of Kent's banishment.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proofErr w:type="spellStart"/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Goneril</w:t>
            </w:r>
            <w:proofErr w:type="spellEnd"/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There is further compliment of leave</w:t>
            </w:r>
            <w:r w:rsidRPr="00E1025C">
              <w:rPr>
                <w:szCs w:val="21"/>
                <w14:ligatures w14:val="standard"/>
                <w14:numForm w14:val="oldStyle"/>
                <w14:cntxtAlts/>
              </w:rPr>
              <w:noBreakHyphen/>
              <w:t xml:space="preserve">taking between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France and him. Pray </w:t>
            </w:r>
            <w:r w:rsidRPr="00E1025C">
              <w:rPr>
                <w:i/>
                <w:szCs w:val="21"/>
                <w14:ligatures w14:val="standard"/>
                <w14:numForm w14:val="oldStyle"/>
                <w14:cntxtAlts/>
              </w:rPr>
              <w:t>you</w:t>
            </w: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let us </w:t>
            </w:r>
            <w:r w:rsidRPr="00E1025C">
              <w:rPr>
                <w:i/>
                <w:szCs w:val="21"/>
                <w14:ligatures w14:val="standard"/>
                <w14:numForm w14:val="oldStyle"/>
                <w14:cntxtAlts/>
              </w:rPr>
              <w:t>hit</w:t>
            </w: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together; if our father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carry authority with such disposition as he bears, this last 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  <w:t>300</w:t>
            </w: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rPr>
                <w:szCs w:val="21"/>
                <w14:ligatures w14:val="standard"/>
                <w14:numForm w14:val="oldStyle"/>
                <w14:cntxtAlts/>
              </w:rPr>
            </w:pPr>
            <w:proofErr w:type="gramStart"/>
            <w:r w:rsidRPr="00E1025C">
              <w:rPr>
                <w:szCs w:val="21"/>
                <w14:ligatures w14:val="standard"/>
                <w14:numForm w14:val="oldStyle"/>
                <w14:cntxtAlts/>
              </w:rPr>
              <w:t>surrender</w:t>
            </w:r>
            <w:proofErr w:type="gramEnd"/>
            <w:r w:rsidRPr="00E1025C">
              <w:rPr>
                <w:szCs w:val="21"/>
                <w14:ligatures w14:val="standard"/>
                <w14:numForm w14:val="oldStyle"/>
                <w14:cntxtAlts/>
              </w:rPr>
              <w:t xml:space="preserve"> of his will but offend us.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6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6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Regan</w:t>
            </w: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Lastline"/>
              <w:tabs>
                <w:tab w:val="clear" w:pos="7920"/>
                <w:tab w:val="right" w:pos="8339"/>
              </w:tabs>
              <w:spacing w:after="60"/>
              <w:rPr>
                <w:szCs w:val="21"/>
                <w14:ligatures w14:val="standard"/>
                <w14:numForm w14:val="oldStyle"/>
                <w14:cntxtAlts/>
              </w:rPr>
            </w:pPr>
            <w:r w:rsidRPr="00E1025C">
              <w:rPr>
                <w:szCs w:val="21"/>
                <w14:ligatures w14:val="standard"/>
                <w14:numForm w14:val="oldStyle"/>
                <w14:cntxtAlts/>
              </w:rPr>
              <w:t>We shall further think of it.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18"/>
                <w:szCs w:val="18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proofErr w:type="spellStart"/>
            <w:r w:rsidRPr="00E1025C">
              <w:rPr>
                <w:rFonts w:ascii="Calibri" w:hAnsi="Calibri"/>
                <w:i/>
                <w:color w:val="800000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Goneril</w:t>
            </w:r>
            <w:proofErr w:type="spellEnd"/>
          </w:p>
        </w:tc>
        <w:tc>
          <w:tcPr>
            <w:tcW w:w="5225" w:type="dxa"/>
          </w:tcPr>
          <w:p w:rsidR="007770FB" w:rsidRPr="00E1025C" w:rsidRDefault="007770FB" w:rsidP="00030053">
            <w:pPr>
              <w:tabs>
                <w:tab w:val="left" w:pos="1800"/>
                <w:tab w:val="right" w:pos="4919"/>
                <w:tab w:val="right" w:pos="8339"/>
              </w:tabs>
              <w:suppressAutoHyphens/>
              <w:spacing w:after="0"/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</w:pP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We must do something, and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i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 xml:space="preserve">' </w:t>
            </w:r>
            <w:proofErr w:type="spellStart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th</w:t>
            </w:r>
            <w:proofErr w:type="spellEnd"/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>' heat.</w:t>
            </w:r>
            <w:r w:rsidRPr="00E1025C">
              <w:rPr>
                <w:rFonts w:ascii="Calibri" w:hAnsi="Calibri"/>
                <w:sz w:val="21"/>
                <w:szCs w:val="21"/>
                <w:lang w:val="en-GB"/>
                <w14:ligatures w14:val="standard"/>
                <w14:numForm w14:val="oldStyle"/>
                <w14:cntxtAlts/>
              </w:rPr>
              <w:tab/>
            </w:r>
            <w:r w:rsidRPr="00E1025C">
              <w:rPr>
                <w:rFonts w:ascii="Calibri" w:hAnsi="Calibri"/>
                <w:i/>
                <w:color w:val="595959"/>
                <w:sz w:val="20"/>
                <w:lang w:val="en-GB"/>
                <w14:ligatures w14:val="standard"/>
                <w14:numForm w14:val="oldStyle"/>
                <w14:cntxtAlts/>
              </w:rPr>
              <w:t>[Exeunt.]</w:t>
            </w:r>
          </w:p>
        </w:tc>
      </w:tr>
      <w:tr w:rsidR="007770FB" w:rsidRPr="00E1025C" w:rsidTr="00030053">
        <w:tc>
          <w:tcPr>
            <w:tcW w:w="581" w:type="dxa"/>
          </w:tcPr>
          <w:p w:rsidR="007770FB" w:rsidRPr="00E1025C" w:rsidRDefault="007770FB" w:rsidP="00030053">
            <w:pPr>
              <w:suppressAutoHyphens/>
              <w:spacing w:after="0"/>
              <w:rPr>
                <w:rFonts w:ascii="Calibri" w:hAnsi="Calibri"/>
                <w:color w:val="000000"/>
                <w:sz w:val="2"/>
                <w:szCs w:val="2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1142" w:type="dxa"/>
            <w:gridSpan w:val="2"/>
          </w:tcPr>
          <w:p w:rsidR="007770FB" w:rsidRPr="00E1025C" w:rsidRDefault="007770FB" w:rsidP="00030053">
            <w:pPr>
              <w:suppressAutoHyphens/>
              <w:spacing w:after="0"/>
              <w:jc w:val="right"/>
              <w:rPr>
                <w:rFonts w:ascii="Calibri" w:hAnsi="Calibri"/>
                <w:i/>
                <w:color w:val="800000"/>
                <w:sz w:val="2"/>
                <w:szCs w:val="2"/>
                <w:lang w:val="en-GB"/>
                <w14:ligatures w14:val="standard"/>
                <w14:numForm w14:val="oldStyle"/>
                <w14:cntxtAlts/>
              </w:rPr>
            </w:pPr>
          </w:p>
        </w:tc>
        <w:tc>
          <w:tcPr>
            <w:tcW w:w="5225" w:type="dxa"/>
          </w:tcPr>
          <w:p w:rsidR="007770FB" w:rsidRPr="00E1025C" w:rsidRDefault="007770FB" w:rsidP="00030053">
            <w:pPr>
              <w:pStyle w:val="SDFull"/>
              <w:tabs>
                <w:tab w:val="left" w:pos="1800"/>
                <w:tab w:val="right" w:pos="8339"/>
              </w:tabs>
              <w:spacing w:after="0"/>
              <w:rPr>
                <w:sz w:val="20"/>
                <w:lang w:val="en-GB"/>
                <w14:ligatures w14:val="standard"/>
                <w14:numForm w14:val="oldStyle"/>
                <w14:cntxtAlts/>
              </w:rPr>
            </w:pPr>
          </w:p>
        </w:tc>
      </w:tr>
    </w:tbl>
    <w:p w:rsidR="007770FB" w:rsidRPr="00E1025C" w:rsidRDefault="007770FB" w:rsidP="007770FB">
      <w:pPr>
        <w:rPr>
          <w14:ligatures w14:val="standard"/>
          <w14:numForm w14:val="oldStyle"/>
          <w14:cntxtAlts/>
        </w:rPr>
      </w:pPr>
    </w:p>
    <w:p w:rsidR="002F06D0" w:rsidRDefault="007770FB" w:rsidP="00097777">
      <w:pPr>
        <w:spacing w:line="240" w:lineRule="auto"/>
        <w:contextualSpacing/>
      </w:pPr>
    </w:p>
    <w:sectPr w:rsidR="002F06D0" w:rsidSect="002052EE">
      <w:endnotePr>
        <w:numFmt w:val="decimal"/>
      </w:endnotePr>
      <w:type w:val="continuous"/>
      <w:pgSz w:w="15840" w:h="12240" w:orient="landscape"/>
      <w:pgMar w:top="576" w:right="432" w:bottom="576" w:left="720" w:header="720" w:footer="2160" w:gutter="0"/>
      <w:pgNumType w:start="1"/>
      <w:cols w:num="2"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439FA"/>
    <w:multiLevelType w:val="singleLevel"/>
    <w:tmpl w:val="992E14F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endnotePr>
    <w:numFmt w:val="decimal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0FB"/>
    <w:rsid w:val="00052A31"/>
    <w:rsid w:val="00097777"/>
    <w:rsid w:val="00462F51"/>
    <w:rsid w:val="004E0310"/>
    <w:rsid w:val="00521EFF"/>
    <w:rsid w:val="00685E66"/>
    <w:rsid w:val="007770FB"/>
    <w:rsid w:val="00C30041"/>
    <w:rsid w:val="00C94713"/>
    <w:rsid w:val="00D226E4"/>
    <w:rsid w:val="00FB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0FB"/>
    <w:pPr>
      <w:widowControl w:val="0"/>
      <w:overflowPunct w:val="0"/>
      <w:autoSpaceDE w:val="0"/>
      <w:autoSpaceDN w:val="0"/>
      <w:adjustRightInd w:val="0"/>
      <w:spacing w:after="120" w:line="264" w:lineRule="auto"/>
      <w:textAlignment w:val="baseline"/>
    </w:pPr>
    <w:rPr>
      <w:rFonts w:ascii="Courier New" w:eastAsia="Times New Roman" w:hAnsi="Courier New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77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7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7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7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77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977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77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77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77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21EFF"/>
    <w:pPr>
      <w:framePr w:w="7920" w:h="1980" w:hRule="exact" w:hSpace="180" w:wrap="auto" w:hAnchor="page" w:xAlign="center" w:yAlign="bottom"/>
    </w:pPr>
    <w:rPr>
      <w:rFonts w:ascii="Cambria" w:eastAsiaTheme="majorEastAsia" w:hAnsi="Cambria" w:cstheme="majorBidi"/>
      <w:caps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4713"/>
    <w:rPr>
      <w:rFonts w:eastAsiaTheme="majorEastAsia" w:cstheme="majorBidi"/>
      <w:sz w:val="20"/>
    </w:rPr>
  </w:style>
  <w:style w:type="paragraph" w:customStyle="1" w:styleId="DONE">
    <w:name w:val="DONE"/>
    <w:basedOn w:val="Normal"/>
    <w:link w:val="DONEChar"/>
    <w:rsid w:val="00685E66"/>
    <w:pPr>
      <w:suppressAutoHyphens/>
      <w:ind w:firstLine="216"/>
    </w:pPr>
    <w:rPr>
      <w:rFonts w:cs="Calibri"/>
      <w:bCs/>
      <w:color w:val="215868"/>
      <w:szCs w:val="24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09777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7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-1">
    <w:name w:val="List-1"/>
    <w:basedOn w:val="ListParagraph"/>
    <w:link w:val="List-1Char"/>
    <w:rsid w:val="00685E66"/>
    <w:pPr>
      <w:ind w:left="1080" w:hanging="360"/>
      <w:contextualSpacing w:val="0"/>
    </w:pPr>
    <w:rPr>
      <w:rFonts w:ascii="Calibri" w:hAnsi="Calibri" w:cs="Calibri"/>
      <w:color w:val="215868"/>
      <w:sz w:val="20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097777"/>
    <w:pPr>
      <w:ind w:left="720"/>
      <w:contextualSpacing/>
    </w:p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spacing w:after="0"/>
      <w:ind w:left="720" w:hanging="360"/>
    </w:pPr>
    <w:rPr>
      <w:rFonts w:cs="Calibri"/>
      <w:bCs/>
      <w:color w:val="215868"/>
      <w:szCs w:val="24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snapToGrid w:val="0"/>
      <w:spacing w:before="180" w:after="180"/>
      <w:ind w:left="360" w:hanging="360"/>
    </w:pPr>
    <w:rPr>
      <w:rFonts w:ascii="Cambria" w:hAnsi="Cambria" w:cs="Calibri"/>
      <w:i/>
      <w:color w:val="984806"/>
      <w:sz w:val="20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0977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jc w:val="center"/>
    </w:pPr>
    <w:rPr>
      <w:rFonts w:ascii="Cambria" w:hAnsi="Cambria"/>
      <w:bCs/>
      <w:szCs w:val="24"/>
      <w:lang w:eastAsia="en-US"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spacing w:before="240" w:after="180"/>
    </w:pPr>
    <w:rPr>
      <w:rFonts w:ascii="Cambria" w:eastAsia="Malgun Gothic" w:hAnsi="Cambria"/>
      <w:i/>
      <w:color w:val="984806"/>
      <w:szCs w:val="24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97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977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977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097777"/>
    <w:rPr>
      <w:b/>
      <w:bCs/>
    </w:rPr>
  </w:style>
  <w:style w:type="character" w:styleId="Emphasis">
    <w:name w:val="Emphasis"/>
    <w:basedOn w:val="DefaultParagraphFont"/>
    <w:uiPriority w:val="20"/>
    <w:qFormat/>
    <w:rsid w:val="00097777"/>
    <w:rPr>
      <w:i/>
      <w:iCs/>
    </w:rPr>
  </w:style>
  <w:style w:type="paragraph" w:styleId="NoSpacing">
    <w:name w:val="No Spacing"/>
    <w:uiPriority w:val="1"/>
    <w:qFormat/>
    <w:rsid w:val="00097777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777"/>
    <w:pPr>
      <w:outlineLvl w:val="9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7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77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7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77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9777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977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7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7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977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77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977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77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7777"/>
    <w:rPr>
      <w:b/>
      <w:bCs/>
      <w:smallCaps/>
      <w:spacing w:val="5"/>
    </w:rPr>
  </w:style>
  <w:style w:type="table" w:styleId="TableGrid">
    <w:name w:val="Table Grid"/>
    <w:basedOn w:val="TableNormal"/>
    <w:uiPriority w:val="59"/>
    <w:rsid w:val="007770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DFull">
    <w:name w:val="SD Full"/>
    <w:basedOn w:val="Normal"/>
    <w:link w:val="SDFullChar"/>
    <w:qFormat/>
    <w:rsid w:val="007770FB"/>
    <w:pPr>
      <w:suppressAutoHyphens/>
      <w:ind w:left="1440"/>
      <w:jc w:val="right"/>
    </w:pPr>
    <w:rPr>
      <w:rFonts w:ascii="Calibri" w:hAnsi="Calibri"/>
      <w:i/>
      <w:color w:val="595959"/>
      <w:sz w:val="19"/>
    </w:rPr>
  </w:style>
  <w:style w:type="paragraph" w:customStyle="1" w:styleId="SDPart">
    <w:name w:val="SD Part"/>
    <w:basedOn w:val="Normal"/>
    <w:link w:val="SDPartChar"/>
    <w:qFormat/>
    <w:rsid w:val="007770FB"/>
    <w:pPr>
      <w:suppressAutoHyphens/>
    </w:pPr>
    <w:rPr>
      <w:rFonts w:asciiTheme="minorHAnsi" w:hAnsiTheme="minorHAnsi"/>
      <w:i/>
      <w:color w:val="595959"/>
      <w:sz w:val="20"/>
    </w:rPr>
  </w:style>
  <w:style w:type="character" w:customStyle="1" w:styleId="SDFullChar">
    <w:name w:val="SD Full Char"/>
    <w:link w:val="SDFull"/>
    <w:rsid w:val="007770FB"/>
    <w:rPr>
      <w:rFonts w:ascii="Calibri" w:eastAsia="Times New Roman" w:hAnsi="Calibri" w:cs="Times New Roman"/>
      <w:i/>
      <w:color w:val="595959"/>
      <w:sz w:val="19"/>
      <w:szCs w:val="20"/>
    </w:rPr>
  </w:style>
  <w:style w:type="paragraph" w:customStyle="1" w:styleId="Lastline">
    <w:name w:val="Last line"/>
    <w:basedOn w:val="Normal"/>
    <w:link w:val="LastlineChar"/>
    <w:qFormat/>
    <w:rsid w:val="007770FB"/>
    <w:pPr>
      <w:tabs>
        <w:tab w:val="left" w:pos="1800"/>
        <w:tab w:val="right" w:pos="7920"/>
      </w:tabs>
      <w:suppressAutoHyphens/>
    </w:pPr>
    <w:rPr>
      <w:rFonts w:ascii="Calibri" w:hAnsi="Calibri"/>
      <w:sz w:val="21"/>
      <w:szCs w:val="22"/>
      <w:lang w:val="en-GB"/>
    </w:rPr>
  </w:style>
  <w:style w:type="character" w:customStyle="1" w:styleId="SDPartChar">
    <w:name w:val="SD Part Char"/>
    <w:link w:val="SDPart"/>
    <w:rsid w:val="007770FB"/>
    <w:rPr>
      <w:rFonts w:eastAsia="Times New Roman" w:cs="Times New Roman"/>
      <w:i/>
      <w:color w:val="595959"/>
      <w:sz w:val="20"/>
      <w:szCs w:val="20"/>
    </w:rPr>
  </w:style>
  <w:style w:type="paragraph" w:customStyle="1" w:styleId="IndentLongLine">
    <w:name w:val="Indent Long Line"/>
    <w:basedOn w:val="Normal"/>
    <w:link w:val="IndentLongLineChar"/>
    <w:qFormat/>
    <w:rsid w:val="007770FB"/>
    <w:pPr>
      <w:tabs>
        <w:tab w:val="left" w:pos="1800"/>
        <w:tab w:val="right" w:pos="8339"/>
      </w:tabs>
      <w:suppressAutoHyphens/>
      <w:spacing w:after="0"/>
      <w:ind w:left="779" w:hanging="779"/>
    </w:pPr>
    <w:rPr>
      <w:rFonts w:ascii="Calibri" w:hAnsi="Calibri"/>
      <w:sz w:val="21"/>
      <w:szCs w:val="21"/>
      <w:lang w:val="en-GB"/>
    </w:rPr>
  </w:style>
  <w:style w:type="character" w:customStyle="1" w:styleId="LastlineChar">
    <w:name w:val="Last line Char"/>
    <w:link w:val="Lastline"/>
    <w:rsid w:val="007770FB"/>
    <w:rPr>
      <w:rFonts w:ascii="Calibri" w:eastAsia="Times New Roman" w:hAnsi="Calibri" w:cs="Times New Roman"/>
      <w:sz w:val="21"/>
      <w:lang w:val="en-GB"/>
    </w:rPr>
  </w:style>
  <w:style w:type="character" w:customStyle="1" w:styleId="IndentLongLineChar">
    <w:name w:val="Indent Long Line Char"/>
    <w:link w:val="IndentLongLine"/>
    <w:rsid w:val="007770FB"/>
    <w:rPr>
      <w:rFonts w:ascii="Calibri" w:eastAsia="Times New Roman" w:hAnsi="Calibri" w:cs="Times New Roman"/>
      <w:sz w:val="21"/>
      <w:szCs w:val="2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0F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0FB"/>
    <w:pPr>
      <w:widowControl w:val="0"/>
      <w:overflowPunct w:val="0"/>
      <w:autoSpaceDE w:val="0"/>
      <w:autoSpaceDN w:val="0"/>
      <w:adjustRightInd w:val="0"/>
      <w:spacing w:after="120" w:line="264" w:lineRule="auto"/>
      <w:textAlignment w:val="baseline"/>
    </w:pPr>
    <w:rPr>
      <w:rFonts w:ascii="Courier New" w:eastAsia="Times New Roman" w:hAnsi="Courier New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77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7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7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7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77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977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77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77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77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21EFF"/>
    <w:pPr>
      <w:framePr w:w="7920" w:h="1980" w:hRule="exact" w:hSpace="180" w:wrap="auto" w:hAnchor="page" w:xAlign="center" w:yAlign="bottom"/>
    </w:pPr>
    <w:rPr>
      <w:rFonts w:ascii="Cambria" w:eastAsiaTheme="majorEastAsia" w:hAnsi="Cambria" w:cstheme="majorBidi"/>
      <w:caps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4713"/>
    <w:rPr>
      <w:rFonts w:eastAsiaTheme="majorEastAsia" w:cstheme="majorBidi"/>
      <w:sz w:val="20"/>
    </w:rPr>
  </w:style>
  <w:style w:type="paragraph" w:customStyle="1" w:styleId="DONE">
    <w:name w:val="DONE"/>
    <w:basedOn w:val="Normal"/>
    <w:link w:val="DONEChar"/>
    <w:rsid w:val="00685E66"/>
    <w:pPr>
      <w:suppressAutoHyphens/>
      <w:ind w:firstLine="216"/>
    </w:pPr>
    <w:rPr>
      <w:rFonts w:cs="Calibri"/>
      <w:bCs/>
      <w:color w:val="215868"/>
      <w:szCs w:val="24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09777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7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-1">
    <w:name w:val="List-1"/>
    <w:basedOn w:val="ListParagraph"/>
    <w:link w:val="List-1Char"/>
    <w:rsid w:val="00685E66"/>
    <w:pPr>
      <w:ind w:left="1080" w:hanging="360"/>
      <w:contextualSpacing w:val="0"/>
    </w:pPr>
    <w:rPr>
      <w:rFonts w:ascii="Calibri" w:hAnsi="Calibri" w:cs="Calibri"/>
      <w:color w:val="215868"/>
      <w:sz w:val="20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097777"/>
    <w:pPr>
      <w:ind w:left="720"/>
      <w:contextualSpacing/>
    </w:p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spacing w:after="0"/>
      <w:ind w:left="720" w:hanging="360"/>
    </w:pPr>
    <w:rPr>
      <w:rFonts w:cs="Calibri"/>
      <w:bCs/>
      <w:color w:val="215868"/>
      <w:szCs w:val="24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snapToGrid w:val="0"/>
      <w:spacing w:before="180" w:after="180"/>
      <w:ind w:left="360" w:hanging="360"/>
    </w:pPr>
    <w:rPr>
      <w:rFonts w:ascii="Cambria" w:hAnsi="Cambria" w:cs="Calibri"/>
      <w:i/>
      <w:color w:val="984806"/>
      <w:sz w:val="20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0977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jc w:val="center"/>
    </w:pPr>
    <w:rPr>
      <w:rFonts w:ascii="Cambria" w:hAnsi="Cambria"/>
      <w:bCs/>
      <w:szCs w:val="24"/>
      <w:lang w:eastAsia="en-US"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spacing w:before="240" w:after="180"/>
    </w:pPr>
    <w:rPr>
      <w:rFonts w:ascii="Cambria" w:eastAsia="Malgun Gothic" w:hAnsi="Cambria"/>
      <w:i/>
      <w:color w:val="984806"/>
      <w:szCs w:val="24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97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977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977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097777"/>
    <w:rPr>
      <w:b/>
      <w:bCs/>
    </w:rPr>
  </w:style>
  <w:style w:type="character" w:styleId="Emphasis">
    <w:name w:val="Emphasis"/>
    <w:basedOn w:val="DefaultParagraphFont"/>
    <w:uiPriority w:val="20"/>
    <w:qFormat/>
    <w:rsid w:val="00097777"/>
    <w:rPr>
      <w:i/>
      <w:iCs/>
    </w:rPr>
  </w:style>
  <w:style w:type="paragraph" w:styleId="NoSpacing">
    <w:name w:val="No Spacing"/>
    <w:uiPriority w:val="1"/>
    <w:qFormat/>
    <w:rsid w:val="00097777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777"/>
    <w:pPr>
      <w:outlineLvl w:val="9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7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77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7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77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9777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977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7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7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977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77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977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77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7777"/>
    <w:rPr>
      <w:b/>
      <w:bCs/>
      <w:smallCaps/>
      <w:spacing w:val="5"/>
    </w:rPr>
  </w:style>
  <w:style w:type="table" w:styleId="TableGrid">
    <w:name w:val="Table Grid"/>
    <w:basedOn w:val="TableNormal"/>
    <w:uiPriority w:val="59"/>
    <w:rsid w:val="007770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DFull">
    <w:name w:val="SD Full"/>
    <w:basedOn w:val="Normal"/>
    <w:link w:val="SDFullChar"/>
    <w:qFormat/>
    <w:rsid w:val="007770FB"/>
    <w:pPr>
      <w:suppressAutoHyphens/>
      <w:ind w:left="1440"/>
      <w:jc w:val="right"/>
    </w:pPr>
    <w:rPr>
      <w:rFonts w:ascii="Calibri" w:hAnsi="Calibri"/>
      <w:i/>
      <w:color w:val="595959"/>
      <w:sz w:val="19"/>
    </w:rPr>
  </w:style>
  <w:style w:type="paragraph" w:customStyle="1" w:styleId="SDPart">
    <w:name w:val="SD Part"/>
    <w:basedOn w:val="Normal"/>
    <w:link w:val="SDPartChar"/>
    <w:qFormat/>
    <w:rsid w:val="007770FB"/>
    <w:pPr>
      <w:suppressAutoHyphens/>
    </w:pPr>
    <w:rPr>
      <w:rFonts w:asciiTheme="minorHAnsi" w:hAnsiTheme="minorHAnsi"/>
      <w:i/>
      <w:color w:val="595959"/>
      <w:sz w:val="20"/>
    </w:rPr>
  </w:style>
  <w:style w:type="character" w:customStyle="1" w:styleId="SDFullChar">
    <w:name w:val="SD Full Char"/>
    <w:link w:val="SDFull"/>
    <w:rsid w:val="007770FB"/>
    <w:rPr>
      <w:rFonts w:ascii="Calibri" w:eastAsia="Times New Roman" w:hAnsi="Calibri" w:cs="Times New Roman"/>
      <w:i/>
      <w:color w:val="595959"/>
      <w:sz w:val="19"/>
      <w:szCs w:val="20"/>
    </w:rPr>
  </w:style>
  <w:style w:type="paragraph" w:customStyle="1" w:styleId="Lastline">
    <w:name w:val="Last line"/>
    <w:basedOn w:val="Normal"/>
    <w:link w:val="LastlineChar"/>
    <w:qFormat/>
    <w:rsid w:val="007770FB"/>
    <w:pPr>
      <w:tabs>
        <w:tab w:val="left" w:pos="1800"/>
        <w:tab w:val="right" w:pos="7920"/>
      </w:tabs>
      <w:suppressAutoHyphens/>
    </w:pPr>
    <w:rPr>
      <w:rFonts w:ascii="Calibri" w:hAnsi="Calibri"/>
      <w:sz w:val="21"/>
      <w:szCs w:val="22"/>
      <w:lang w:val="en-GB"/>
    </w:rPr>
  </w:style>
  <w:style w:type="character" w:customStyle="1" w:styleId="SDPartChar">
    <w:name w:val="SD Part Char"/>
    <w:link w:val="SDPart"/>
    <w:rsid w:val="007770FB"/>
    <w:rPr>
      <w:rFonts w:eastAsia="Times New Roman" w:cs="Times New Roman"/>
      <w:i/>
      <w:color w:val="595959"/>
      <w:sz w:val="20"/>
      <w:szCs w:val="20"/>
    </w:rPr>
  </w:style>
  <w:style w:type="paragraph" w:customStyle="1" w:styleId="IndentLongLine">
    <w:name w:val="Indent Long Line"/>
    <w:basedOn w:val="Normal"/>
    <w:link w:val="IndentLongLineChar"/>
    <w:qFormat/>
    <w:rsid w:val="007770FB"/>
    <w:pPr>
      <w:tabs>
        <w:tab w:val="left" w:pos="1800"/>
        <w:tab w:val="right" w:pos="8339"/>
      </w:tabs>
      <w:suppressAutoHyphens/>
      <w:spacing w:after="0"/>
      <w:ind w:left="779" w:hanging="779"/>
    </w:pPr>
    <w:rPr>
      <w:rFonts w:ascii="Calibri" w:hAnsi="Calibri"/>
      <w:sz w:val="21"/>
      <w:szCs w:val="21"/>
      <w:lang w:val="en-GB"/>
    </w:rPr>
  </w:style>
  <w:style w:type="character" w:customStyle="1" w:styleId="LastlineChar">
    <w:name w:val="Last line Char"/>
    <w:link w:val="Lastline"/>
    <w:rsid w:val="007770FB"/>
    <w:rPr>
      <w:rFonts w:ascii="Calibri" w:eastAsia="Times New Roman" w:hAnsi="Calibri" w:cs="Times New Roman"/>
      <w:sz w:val="21"/>
      <w:lang w:val="en-GB"/>
    </w:rPr>
  </w:style>
  <w:style w:type="character" w:customStyle="1" w:styleId="IndentLongLineChar">
    <w:name w:val="Indent Long Line Char"/>
    <w:link w:val="IndentLongLine"/>
    <w:rsid w:val="007770FB"/>
    <w:rPr>
      <w:rFonts w:ascii="Calibri" w:eastAsia="Times New Roman" w:hAnsi="Calibri" w:cs="Times New Roman"/>
      <w:sz w:val="21"/>
      <w:szCs w:val="2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0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2287</Words>
  <Characters>13041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15298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1</cp:revision>
  <dcterms:created xsi:type="dcterms:W3CDTF">2013-06-04T00:50:00Z</dcterms:created>
  <dcterms:modified xsi:type="dcterms:W3CDTF">2013-06-04T00:55:00Z</dcterms:modified>
</cp:coreProperties>
</file>